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B9" w:rsidRPr="00B45DB9" w:rsidRDefault="00B45DB9" w:rsidP="00B45DB9">
      <w:pPr>
        <w:ind w:left="-36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B45DB9">
        <w:rPr>
          <w:rFonts w:ascii="Arial" w:hAnsi="Arial" w:cs="Arial"/>
          <w:b/>
          <w:color w:val="FF0000"/>
          <w:sz w:val="20"/>
          <w:szCs w:val="20"/>
          <w:u w:val="single"/>
        </w:rPr>
        <w:t>Criterios de calificación del Módulo de Ciencias Aplicadas en Formación Básica I</w:t>
      </w:r>
    </w:p>
    <w:p w:rsidR="00B45DB9" w:rsidRPr="00B45DB9" w:rsidRDefault="00B45DB9" w:rsidP="00B45DB9">
      <w:pPr>
        <w:ind w:left="-360"/>
        <w:rPr>
          <w:lang w:val="es-ES_tradnl"/>
        </w:rPr>
      </w:pPr>
    </w:p>
    <w:p w:rsidR="00B45DB9" w:rsidRPr="00B45DB9" w:rsidRDefault="00B45DB9" w:rsidP="00B45DB9">
      <w:pPr>
        <w:spacing w:after="200" w:line="360" w:lineRule="auto"/>
        <w:ind w:firstLine="708"/>
        <w:jc w:val="both"/>
        <w:rPr>
          <w:rFonts w:ascii="Arial" w:hAnsi="Arial"/>
          <w:b/>
          <w:sz w:val="22"/>
          <w:szCs w:val="22"/>
          <w:lang w:eastAsia="en-US"/>
        </w:rPr>
      </w:pPr>
      <w:r w:rsidRPr="00B45DB9">
        <w:rPr>
          <w:rFonts w:ascii="Arial" w:hAnsi="Arial" w:cs="Arial"/>
          <w:sz w:val="20"/>
          <w:szCs w:val="20"/>
          <w:lang w:val="es-ES_tradnl" w:eastAsia="en-US"/>
        </w:rPr>
        <w:t>Las calificaciones de las evaluaciones tendrán en cuenta los resultados de los siguientes instrumentos de calificación:</w:t>
      </w:r>
    </w:p>
    <w:p w:rsidR="00B45DB9" w:rsidRPr="00B45DB9" w:rsidRDefault="00B45DB9" w:rsidP="00B45DB9">
      <w:pPr>
        <w:spacing w:after="200" w:line="360" w:lineRule="auto"/>
        <w:jc w:val="both"/>
        <w:rPr>
          <w:rFonts w:ascii="Arial" w:hAnsi="Arial"/>
          <w:b/>
          <w:sz w:val="20"/>
          <w:szCs w:val="20"/>
          <w:lang w:eastAsia="en-US"/>
        </w:rPr>
      </w:pPr>
      <w:r w:rsidRPr="00B45DB9">
        <w:rPr>
          <w:rFonts w:ascii="Arial" w:hAnsi="Arial"/>
          <w:b/>
          <w:sz w:val="20"/>
          <w:szCs w:val="20"/>
          <w:lang w:eastAsia="en-US"/>
        </w:rPr>
        <w:t>A) Trabajo dentro y fuera del aula</w:t>
      </w:r>
    </w:p>
    <w:p w:rsidR="00B45DB9" w:rsidRPr="00B45DB9" w:rsidRDefault="00B45DB9" w:rsidP="00B45DB9">
      <w:pPr>
        <w:spacing w:after="120" w:line="360" w:lineRule="auto"/>
        <w:ind w:left="283"/>
        <w:jc w:val="both"/>
        <w:rPr>
          <w:rFonts w:ascii="Arial" w:eastAsia="Calibri" w:hAnsi="Arial"/>
          <w:sz w:val="20"/>
          <w:szCs w:val="20"/>
        </w:rPr>
      </w:pPr>
      <w:r w:rsidRPr="00B45DB9">
        <w:rPr>
          <w:rFonts w:ascii="Arial" w:eastAsia="Calibri" w:hAnsi="Arial"/>
          <w:sz w:val="20"/>
          <w:szCs w:val="20"/>
        </w:rPr>
        <w:t>Se evaluaran positivamente las actitudes del alumno atendiendo a los siguientes criterios:</w:t>
      </w:r>
    </w:p>
    <w:p w:rsidR="00B45DB9" w:rsidRPr="00B45DB9" w:rsidRDefault="00B45DB9" w:rsidP="00B45DB9">
      <w:pPr>
        <w:numPr>
          <w:ilvl w:val="0"/>
          <w:numId w:val="3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Arial" w:hAnsi="Arial"/>
          <w:sz w:val="20"/>
          <w:szCs w:val="20"/>
        </w:rPr>
      </w:pPr>
      <w:r w:rsidRPr="00B45DB9">
        <w:rPr>
          <w:rFonts w:ascii="Arial" w:hAnsi="Arial"/>
          <w:sz w:val="20"/>
          <w:szCs w:val="20"/>
        </w:rPr>
        <w:t>El comportamiento en  cuanto a la relación con sus compañeros  y profesores (respeto y consideración a otras opiniones)</w:t>
      </w:r>
    </w:p>
    <w:p w:rsidR="00B45DB9" w:rsidRPr="00B45DB9" w:rsidRDefault="00B45DB9" w:rsidP="00B45DB9">
      <w:pPr>
        <w:numPr>
          <w:ilvl w:val="0"/>
          <w:numId w:val="3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Arial" w:hAnsi="Arial"/>
          <w:sz w:val="20"/>
          <w:szCs w:val="20"/>
        </w:rPr>
      </w:pPr>
      <w:r w:rsidRPr="00B45DB9">
        <w:rPr>
          <w:rFonts w:ascii="Arial" w:hAnsi="Arial"/>
          <w:sz w:val="20"/>
          <w:szCs w:val="20"/>
        </w:rPr>
        <w:t>El comportamiento respecto al material de trabajo, instalaciones, etc., en el aula y en las salidas.</w:t>
      </w:r>
    </w:p>
    <w:p w:rsidR="00B45DB9" w:rsidRPr="00B45DB9" w:rsidRDefault="00B45DB9" w:rsidP="00B45DB9">
      <w:pPr>
        <w:numPr>
          <w:ilvl w:val="0"/>
          <w:numId w:val="3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Arial" w:hAnsi="Arial"/>
          <w:sz w:val="20"/>
          <w:szCs w:val="20"/>
        </w:rPr>
      </w:pPr>
      <w:r w:rsidRPr="00B45DB9">
        <w:rPr>
          <w:rFonts w:ascii="Arial" w:hAnsi="Arial"/>
          <w:sz w:val="20"/>
          <w:szCs w:val="20"/>
        </w:rPr>
        <w:t>Implicación del alumno en el trabajo de aula, teniendo en cuenta el grado de participación en las actividades desarrolladas.</w:t>
      </w:r>
    </w:p>
    <w:p w:rsidR="00B45DB9" w:rsidRPr="00B45DB9" w:rsidRDefault="00B45DB9" w:rsidP="00B45DB9">
      <w:pPr>
        <w:spacing w:line="360" w:lineRule="auto"/>
        <w:ind w:left="705"/>
        <w:jc w:val="both"/>
        <w:rPr>
          <w:rFonts w:ascii="Arial" w:hAnsi="Arial"/>
          <w:sz w:val="20"/>
          <w:szCs w:val="20"/>
        </w:rPr>
      </w:pPr>
    </w:p>
    <w:p w:rsidR="00B45DB9" w:rsidRPr="00B45DB9" w:rsidRDefault="00B45DB9" w:rsidP="00B45DB9">
      <w:pPr>
        <w:spacing w:after="200" w:line="360" w:lineRule="auto"/>
        <w:jc w:val="both"/>
        <w:rPr>
          <w:rFonts w:ascii="Arial" w:hAnsi="Arial"/>
          <w:b/>
          <w:sz w:val="20"/>
          <w:szCs w:val="20"/>
          <w:lang w:eastAsia="en-US"/>
        </w:rPr>
      </w:pPr>
      <w:r w:rsidRPr="00B45DB9">
        <w:rPr>
          <w:rFonts w:ascii="Arial" w:hAnsi="Arial"/>
          <w:b/>
          <w:sz w:val="20"/>
          <w:szCs w:val="20"/>
          <w:lang w:eastAsia="en-US"/>
        </w:rPr>
        <w:t>B) Elaboración de su cuaderno</w:t>
      </w:r>
    </w:p>
    <w:p w:rsidR="00B45DB9" w:rsidRPr="00B45DB9" w:rsidRDefault="00B45DB9" w:rsidP="00B45DB9">
      <w:pPr>
        <w:spacing w:after="120" w:line="360" w:lineRule="auto"/>
        <w:ind w:left="283"/>
        <w:jc w:val="both"/>
        <w:rPr>
          <w:rFonts w:ascii="Arial" w:eastAsia="Calibri" w:hAnsi="Arial"/>
          <w:sz w:val="20"/>
          <w:szCs w:val="20"/>
        </w:rPr>
      </w:pPr>
      <w:r w:rsidRPr="00B45DB9">
        <w:rPr>
          <w:rFonts w:ascii="Arial" w:eastAsia="Calibri" w:hAnsi="Arial"/>
          <w:sz w:val="20"/>
          <w:szCs w:val="20"/>
        </w:rPr>
        <w:t>En él se evaluará la realización de todas las actividades y las conclusiones o informes elaborados por el alumno al final de cada unidad, que deberán seguir pautas marcadas previamente en clase.</w:t>
      </w:r>
    </w:p>
    <w:p w:rsidR="00B45DB9" w:rsidRPr="00B45DB9" w:rsidRDefault="00B45DB9" w:rsidP="00B45DB9">
      <w:pPr>
        <w:spacing w:after="200" w:line="360" w:lineRule="auto"/>
        <w:jc w:val="both"/>
        <w:rPr>
          <w:rFonts w:ascii="Arial" w:hAnsi="Arial"/>
          <w:b/>
          <w:sz w:val="20"/>
          <w:szCs w:val="20"/>
          <w:lang w:eastAsia="en-US"/>
        </w:rPr>
      </w:pPr>
      <w:r w:rsidRPr="00B45DB9">
        <w:rPr>
          <w:rFonts w:ascii="Arial" w:hAnsi="Arial"/>
          <w:b/>
          <w:sz w:val="20"/>
          <w:szCs w:val="20"/>
          <w:lang w:eastAsia="en-US"/>
        </w:rPr>
        <w:t>C) Realización de pruebas concretas</w:t>
      </w:r>
    </w:p>
    <w:p w:rsidR="00B45DB9" w:rsidRPr="00B45DB9" w:rsidRDefault="00B45DB9" w:rsidP="00B45DB9">
      <w:pPr>
        <w:spacing w:after="120" w:line="360" w:lineRule="auto"/>
        <w:ind w:left="283"/>
        <w:jc w:val="both"/>
        <w:rPr>
          <w:rFonts w:ascii="Arial" w:eastAsia="Calibri" w:hAnsi="Arial"/>
          <w:sz w:val="20"/>
          <w:szCs w:val="20"/>
        </w:rPr>
      </w:pPr>
      <w:r w:rsidRPr="00B45DB9">
        <w:rPr>
          <w:rFonts w:ascii="Arial" w:eastAsia="Calibri" w:hAnsi="Arial"/>
          <w:sz w:val="20"/>
          <w:szCs w:val="20"/>
        </w:rPr>
        <w:t>Incluyen cuestionarios de comprensión de los conceptos, pruebas de aplicación para comprobar que dominan los procedimientos y que saben aplicar los conocimientos a problemas similares. Estas pruebas se realizarán en cualquier momento durante el desarrollo de la materia.</w:t>
      </w:r>
    </w:p>
    <w:p w:rsidR="00B45DB9" w:rsidRPr="00B45DB9" w:rsidRDefault="00B45DB9" w:rsidP="00B45DB9">
      <w:pPr>
        <w:jc w:val="both"/>
        <w:rPr>
          <w:rFonts w:ascii="Arial" w:hAnsi="Arial" w:cs="Arial"/>
          <w:sz w:val="20"/>
          <w:szCs w:val="20"/>
        </w:rPr>
      </w:pPr>
      <w:r w:rsidRPr="00B45DB9">
        <w:rPr>
          <w:rFonts w:ascii="Arial" w:hAnsi="Arial" w:cs="Arial"/>
          <w:b/>
          <w:sz w:val="20"/>
          <w:szCs w:val="20"/>
          <w:u w:val="single"/>
        </w:rPr>
        <w:t>Los criterios de calificación son los siguientes</w:t>
      </w:r>
      <w:r w:rsidRPr="00B45DB9">
        <w:rPr>
          <w:rFonts w:ascii="Arial" w:hAnsi="Arial" w:cs="Arial"/>
          <w:sz w:val="20"/>
          <w:szCs w:val="20"/>
        </w:rPr>
        <w:t>:</w:t>
      </w:r>
    </w:p>
    <w:p w:rsidR="00B45DB9" w:rsidRPr="00B45DB9" w:rsidRDefault="00B45DB9" w:rsidP="00B45DB9">
      <w:pPr>
        <w:shd w:val="clear" w:color="auto" w:fill="FFFFFF"/>
        <w:spacing w:line="360" w:lineRule="auto"/>
        <w:ind w:left="440" w:hanging="260"/>
        <w:jc w:val="both"/>
        <w:rPr>
          <w:rFonts w:ascii="Arial" w:hAnsi="Arial" w:cs="Arial"/>
          <w:sz w:val="20"/>
          <w:szCs w:val="20"/>
        </w:rPr>
      </w:pPr>
    </w:p>
    <w:p w:rsidR="00B45DB9" w:rsidRPr="00B45DB9" w:rsidRDefault="00B45DB9" w:rsidP="00B45DB9">
      <w:pPr>
        <w:spacing w:line="360" w:lineRule="auto"/>
        <w:ind w:left="284" w:hanging="104"/>
        <w:jc w:val="both"/>
        <w:rPr>
          <w:rFonts w:ascii="Arial" w:hAnsi="Arial" w:cs="Arial"/>
          <w:sz w:val="20"/>
          <w:szCs w:val="20"/>
        </w:rPr>
      </w:pPr>
      <w:r w:rsidRPr="00B45DB9">
        <w:rPr>
          <w:rFonts w:ascii="Arial" w:hAnsi="Arial" w:cs="Arial"/>
          <w:b/>
          <w:sz w:val="20"/>
          <w:szCs w:val="20"/>
        </w:rPr>
        <w:t>►</w:t>
      </w:r>
      <w:r w:rsidRPr="00B45DB9">
        <w:rPr>
          <w:rFonts w:ascii="Arial" w:hAnsi="Arial"/>
          <w:b/>
          <w:sz w:val="20"/>
          <w:szCs w:val="20"/>
        </w:rPr>
        <w:t xml:space="preserve"> En cada una de las evaluaciones: </w:t>
      </w:r>
      <w:r w:rsidRPr="00B45DB9">
        <w:rPr>
          <w:rFonts w:ascii="Arial" w:hAnsi="Arial"/>
          <w:sz w:val="20"/>
          <w:szCs w:val="20"/>
        </w:rPr>
        <w:t>L</w:t>
      </w:r>
      <w:r w:rsidRPr="00B45DB9">
        <w:rPr>
          <w:rFonts w:ascii="Arial" w:hAnsi="Arial" w:cs="Arial"/>
          <w:sz w:val="20"/>
          <w:szCs w:val="20"/>
        </w:rPr>
        <w:t>a calificación del alumno se obtendrá valorando de manera ponderada los siguientes parámetros, según los porcentajes propuestos:</w:t>
      </w:r>
    </w:p>
    <w:p w:rsidR="00B45DB9" w:rsidRPr="00B45DB9" w:rsidRDefault="00B45DB9" w:rsidP="00B45D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45DB9">
        <w:rPr>
          <w:rFonts w:ascii="Arial" w:hAnsi="Arial" w:cs="Arial"/>
          <w:sz w:val="20"/>
          <w:szCs w:val="20"/>
          <w:lang w:eastAsia="en-US"/>
        </w:rPr>
        <w:t xml:space="preserve">50% Nota media de los exámenes realizados durante la evaluación. Se realizarán exámenes de cada unidad temática o cada dos unidades </w:t>
      </w:r>
      <w:r w:rsidRPr="00B45DB9">
        <w:rPr>
          <w:rFonts w:ascii="Arial" w:hAnsi="Arial"/>
          <w:color w:val="000000"/>
          <w:sz w:val="20"/>
          <w:szCs w:val="20"/>
          <w:lang w:eastAsia="en-US"/>
        </w:rPr>
        <w:t>dependiendo del docente o de la extensión de las unidades. Estas pruebas se fijarán de acuerdo con los alumnos del grupo. No se hará media cuando en algún examen a lo largo de la evaluación se obtenga una calificación inferior a 3 sobre 10.</w:t>
      </w:r>
    </w:p>
    <w:p w:rsidR="00B45DB9" w:rsidRPr="00B45DB9" w:rsidRDefault="00B45DB9" w:rsidP="00B45D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45DB9">
        <w:rPr>
          <w:rFonts w:ascii="Arial" w:hAnsi="Arial"/>
          <w:color w:val="000000"/>
          <w:sz w:val="20"/>
          <w:szCs w:val="20"/>
          <w:lang w:eastAsia="en-US"/>
        </w:rPr>
        <w:t>50% Trabajos escolares (notas de clase, trabajos y cuadernos)</w:t>
      </w:r>
      <w:r w:rsidRPr="00B45DB9">
        <w:rPr>
          <w:rFonts w:ascii="Arial" w:hAnsi="Arial" w:cs="Arial"/>
          <w:sz w:val="20"/>
          <w:szCs w:val="20"/>
          <w:lang w:eastAsia="en-US"/>
        </w:rPr>
        <w:t xml:space="preserve"> y a</w:t>
      </w:r>
      <w:r w:rsidRPr="00B45DB9">
        <w:rPr>
          <w:rFonts w:ascii="Arial" w:hAnsi="Arial"/>
          <w:color w:val="000000"/>
          <w:sz w:val="20"/>
          <w:szCs w:val="20"/>
          <w:lang w:eastAsia="en-US"/>
        </w:rPr>
        <w:t>ctitud ante el aprendizaje y puntualidad en clase.</w:t>
      </w:r>
    </w:p>
    <w:p w:rsidR="00B45DB9" w:rsidRPr="00B45DB9" w:rsidRDefault="00B45DB9" w:rsidP="00B45DB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5DB9">
        <w:rPr>
          <w:rFonts w:ascii="Arial" w:hAnsi="Arial" w:cs="Arial"/>
          <w:sz w:val="20"/>
          <w:szCs w:val="20"/>
        </w:rPr>
        <w:t>La calificación final del alumno en la evaluación se obtendrá sumando las diferentes calificaciones obtenidas por el alumno en estos parámetros.</w:t>
      </w:r>
    </w:p>
    <w:p w:rsidR="00B45DB9" w:rsidRPr="00B45DB9" w:rsidRDefault="00B45DB9" w:rsidP="00B45DB9">
      <w:pPr>
        <w:shd w:val="clear" w:color="auto" w:fill="FFFFFF"/>
        <w:spacing w:line="360" w:lineRule="auto"/>
        <w:ind w:left="284"/>
        <w:rPr>
          <w:rFonts w:ascii="Arial" w:hAnsi="Arial"/>
          <w:color w:val="000000"/>
          <w:sz w:val="20"/>
          <w:szCs w:val="20"/>
        </w:rPr>
      </w:pPr>
      <w:r w:rsidRPr="00B45DB9">
        <w:rPr>
          <w:rFonts w:ascii="Arial" w:hAnsi="Arial"/>
          <w:color w:val="000000"/>
          <w:sz w:val="20"/>
          <w:szCs w:val="20"/>
        </w:rPr>
        <w:t>La evaluación será superada cuando se alcance la calificación de 5.</w:t>
      </w:r>
    </w:p>
    <w:p w:rsidR="00B45DB9" w:rsidRPr="00B45DB9" w:rsidRDefault="00B45DB9" w:rsidP="00B45DB9">
      <w:pPr>
        <w:shd w:val="clear" w:color="auto" w:fill="FFFFFF"/>
        <w:spacing w:line="360" w:lineRule="auto"/>
        <w:ind w:left="284"/>
        <w:rPr>
          <w:rFonts w:ascii="Arial" w:hAnsi="Arial"/>
          <w:color w:val="000000"/>
          <w:sz w:val="20"/>
          <w:szCs w:val="20"/>
        </w:rPr>
      </w:pPr>
    </w:p>
    <w:p w:rsidR="00B45DB9" w:rsidRPr="00B45DB9" w:rsidRDefault="00B45DB9" w:rsidP="00B45DB9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 w:rsidRPr="00B45DB9">
        <w:rPr>
          <w:rFonts w:ascii="Arial" w:hAnsi="Arial" w:cs="Arial"/>
          <w:b/>
          <w:sz w:val="20"/>
          <w:szCs w:val="20"/>
        </w:rPr>
        <w:lastRenderedPageBreak/>
        <w:t>►</w:t>
      </w:r>
      <w:r w:rsidRPr="00B45DB9">
        <w:rPr>
          <w:rFonts w:ascii="Arial" w:hAnsi="Arial"/>
          <w:b/>
          <w:sz w:val="20"/>
          <w:szCs w:val="20"/>
        </w:rPr>
        <w:t xml:space="preserve"> Para cada evaluación suspendida, se realizará una prueba de recuperación </w:t>
      </w:r>
      <w:r w:rsidRPr="00B45DB9">
        <w:rPr>
          <w:rFonts w:ascii="Arial" w:hAnsi="Arial"/>
          <w:sz w:val="20"/>
          <w:szCs w:val="20"/>
        </w:rPr>
        <w:t xml:space="preserve">transcurridos unos días a la obtención de esta calificación. El docente entregará actividades de refuerzo para que el alumno realice en casa y le puedan servir de ayuda. Estas actividades deberán entregarse el día de la recuperación. </w:t>
      </w:r>
    </w:p>
    <w:p w:rsidR="00B45DB9" w:rsidRPr="00B45DB9" w:rsidRDefault="00B45DB9" w:rsidP="00B45DB9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 w:rsidRPr="00B45DB9">
        <w:rPr>
          <w:rFonts w:ascii="Arial" w:hAnsi="Arial"/>
          <w:sz w:val="20"/>
          <w:szCs w:val="20"/>
        </w:rPr>
        <w:t>La prueba o examen de recuperación  se calificará sobre un 100%.</w:t>
      </w:r>
    </w:p>
    <w:p w:rsidR="00B45DB9" w:rsidRPr="00B45DB9" w:rsidRDefault="00B45DB9" w:rsidP="00B45DB9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</w:p>
    <w:p w:rsidR="00B45DB9" w:rsidRPr="00B45DB9" w:rsidRDefault="00B45DB9" w:rsidP="00B45DB9">
      <w:pPr>
        <w:spacing w:line="360" w:lineRule="auto"/>
        <w:ind w:left="284"/>
        <w:rPr>
          <w:rFonts w:ascii="Arial" w:hAnsi="Arial"/>
          <w:b/>
          <w:sz w:val="20"/>
          <w:szCs w:val="20"/>
        </w:rPr>
      </w:pPr>
      <w:r w:rsidRPr="00B45DB9">
        <w:rPr>
          <w:rFonts w:ascii="Arial" w:hAnsi="Arial" w:cs="Arial"/>
          <w:b/>
          <w:sz w:val="20"/>
          <w:szCs w:val="20"/>
        </w:rPr>
        <w:t>►</w:t>
      </w:r>
      <w:r w:rsidRPr="00B45DB9">
        <w:rPr>
          <w:rFonts w:ascii="Arial" w:hAnsi="Arial"/>
          <w:b/>
          <w:sz w:val="20"/>
          <w:szCs w:val="20"/>
        </w:rPr>
        <w:t xml:space="preserve"> En junio </w:t>
      </w:r>
      <w:r w:rsidRPr="00B45DB9">
        <w:rPr>
          <w:rFonts w:ascii="Arial" w:hAnsi="Arial"/>
          <w:sz w:val="20"/>
          <w:szCs w:val="20"/>
        </w:rPr>
        <w:t>se realizarán en una misma sesión, las recuperaciones de la 3ª evaluación y de las anteriores no superadas.</w:t>
      </w:r>
    </w:p>
    <w:p w:rsidR="00B45DB9" w:rsidRPr="00B45DB9" w:rsidRDefault="00B45DB9" w:rsidP="00B45DB9">
      <w:pPr>
        <w:spacing w:line="360" w:lineRule="auto"/>
        <w:ind w:left="284"/>
        <w:rPr>
          <w:rFonts w:ascii="Arial" w:hAnsi="Arial"/>
          <w:sz w:val="20"/>
          <w:szCs w:val="20"/>
        </w:rPr>
      </w:pPr>
    </w:p>
    <w:p w:rsidR="00B45DB9" w:rsidRPr="00B45DB9" w:rsidRDefault="00B45DB9" w:rsidP="00B45DB9">
      <w:pPr>
        <w:spacing w:after="200" w:line="360" w:lineRule="auto"/>
        <w:ind w:left="284"/>
        <w:jc w:val="both"/>
        <w:rPr>
          <w:rFonts w:ascii="Arial" w:hAnsi="Arial"/>
          <w:sz w:val="20"/>
          <w:szCs w:val="20"/>
          <w:lang w:eastAsia="en-US"/>
        </w:rPr>
      </w:pPr>
      <w:r w:rsidRPr="00B45DB9">
        <w:rPr>
          <w:rFonts w:ascii="Arial" w:hAnsi="Arial" w:cs="Arial"/>
          <w:b/>
          <w:sz w:val="20"/>
          <w:szCs w:val="20"/>
          <w:lang w:eastAsia="en-US"/>
        </w:rPr>
        <w:t>►</w:t>
      </w:r>
      <w:r w:rsidRPr="00B45DB9">
        <w:rPr>
          <w:rFonts w:ascii="Arial" w:hAnsi="Arial"/>
          <w:b/>
          <w:sz w:val="20"/>
          <w:szCs w:val="20"/>
          <w:lang w:eastAsia="en-US"/>
        </w:rPr>
        <w:t xml:space="preserve"> La calificación final </w:t>
      </w:r>
      <w:r w:rsidRPr="007F5017">
        <w:rPr>
          <w:rFonts w:ascii="Arial" w:hAnsi="Arial"/>
          <w:sz w:val="20"/>
          <w:szCs w:val="20"/>
          <w:lang w:eastAsia="en-US"/>
        </w:rPr>
        <w:t>del curso</w:t>
      </w:r>
      <w:r w:rsidR="007713B8" w:rsidRPr="007F5017">
        <w:rPr>
          <w:rFonts w:ascii="Arial" w:hAnsi="Arial"/>
          <w:sz w:val="20"/>
          <w:szCs w:val="20"/>
          <w:lang w:eastAsia="en-US"/>
        </w:rPr>
        <w:t xml:space="preserve"> </w:t>
      </w:r>
      <w:r w:rsidR="007F5017" w:rsidRPr="007F5017">
        <w:rPr>
          <w:rFonts w:ascii="Arial" w:hAnsi="Arial"/>
          <w:sz w:val="20"/>
          <w:szCs w:val="20"/>
          <w:lang w:eastAsia="en-US"/>
        </w:rPr>
        <w:t>en</w:t>
      </w:r>
      <w:r w:rsidR="007F5017">
        <w:rPr>
          <w:rFonts w:ascii="Arial" w:hAnsi="Arial"/>
          <w:b/>
          <w:sz w:val="20"/>
          <w:szCs w:val="20"/>
          <w:lang w:eastAsia="en-US"/>
        </w:rPr>
        <w:t xml:space="preserve"> </w:t>
      </w:r>
      <w:r w:rsidR="007713B8">
        <w:rPr>
          <w:rFonts w:ascii="Arial" w:hAnsi="Arial"/>
          <w:b/>
          <w:sz w:val="20"/>
          <w:szCs w:val="20"/>
          <w:lang w:eastAsia="en-US"/>
        </w:rPr>
        <w:t>convocatoria ordinaria</w:t>
      </w:r>
      <w:r w:rsidRPr="00B45DB9">
        <w:rPr>
          <w:rFonts w:ascii="Arial" w:hAnsi="Arial"/>
          <w:b/>
          <w:sz w:val="20"/>
          <w:szCs w:val="20"/>
          <w:lang w:eastAsia="en-US"/>
        </w:rPr>
        <w:t>:</w:t>
      </w:r>
      <w:r w:rsidRPr="00B45DB9">
        <w:rPr>
          <w:rFonts w:ascii="Arial" w:hAnsi="Arial"/>
          <w:sz w:val="20"/>
          <w:szCs w:val="20"/>
          <w:lang w:eastAsia="en-US"/>
        </w:rPr>
        <w:t xml:space="preserve"> será la nota media de las tres evaluaciones. Siempre que en cada una se haya obtenido una calificación mínima de 5.</w:t>
      </w:r>
    </w:p>
    <w:p w:rsidR="00B45DB9" w:rsidRPr="00B45DB9" w:rsidRDefault="00B45DB9" w:rsidP="007713B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45DB9">
        <w:rPr>
          <w:rFonts w:ascii="Arial" w:hAnsi="Arial" w:cs="Arial"/>
          <w:b/>
          <w:sz w:val="20"/>
          <w:szCs w:val="20"/>
          <w:lang w:eastAsia="en-US"/>
        </w:rPr>
        <w:t xml:space="preserve">► </w:t>
      </w:r>
      <w:r w:rsidR="007713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13B8" w:rsidRPr="007E7936">
        <w:rPr>
          <w:rFonts w:ascii="Arial" w:hAnsi="Arial" w:cs="Arial"/>
          <w:sz w:val="20"/>
          <w:szCs w:val="20"/>
        </w:rPr>
        <w:t xml:space="preserve">Si la calificación </w:t>
      </w:r>
      <w:r w:rsidR="007713B8">
        <w:rPr>
          <w:rFonts w:ascii="Arial" w:hAnsi="Arial" w:cs="Arial"/>
          <w:sz w:val="20"/>
          <w:szCs w:val="20"/>
        </w:rPr>
        <w:t>final</w:t>
      </w:r>
      <w:r w:rsidR="007713B8" w:rsidRPr="007E7936">
        <w:rPr>
          <w:rFonts w:ascii="Arial" w:hAnsi="Arial" w:cs="Arial"/>
          <w:sz w:val="20"/>
          <w:szCs w:val="20"/>
        </w:rPr>
        <w:t xml:space="preserve"> resultante </w:t>
      </w:r>
      <w:r w:rsidR="007713B8">
        <w:rPr>
          <w:rFonts w:ascii="Arial" w:hAnsi="Arial" w:cs="Arial"/>
          <w:sz w:val="20"/>
          <w:szCs w:val="20"/>
        </w:rPr>
        <w:t>fuese menor que 5</w:t>
      </w:r>
      <w:r w:rsidR="007713B8" w:rsidRPr="007E7936">
        <w:rPr>
          <w:rFonts w:ascii="Arial" w:hAnsi="Arial" w:cs="Arial"/>
          <w:sz w:val="20"/>
          <w:szCs w:val="20"/>
        </w:rPr>
        <w:t xml:space="preserve">, se realizará una prueba global de toda la materia a finales de junio en </w:t>
      </w:r>
      <w:r w:rsidR="007713B8" w:rsidRPr="007E7936">
        <w:rPr>
          <w:rFonts w:ascii="Arial" w:hAnsi="Arial" w:cs="Arial"/>
          <w:b/>
          <w:sz w:val="20"/>
          <w:szCs w:val="20"/>
        </w:rPr>
        <w:t>convocatoria extraordinaria</w:t>
      </w:r>
      <w:r w:rsidR="007713B8">
        <w:rPr>
          <w:rFonts w:ascii="Arial" w:hAnsi="Arial" w:cs="Arial"/>
          <w:sz w:val="20"/>
          <w:szCs w:val="20"/>
        </w:rPr>
        <w:t>. La</w:t>
      </w:r>
      <w:r w:rsidR="007713B8" w:rsidRPr="007E7936">
        <w:rPr>
          <w:rFonts w:ascii="Arial" w:hAnsi="Arial" w:cs="Arial"/>
          <w:sz w:val="20"/>
          <w:szCs w:val="20"/>
        </w:rPr>
        <w:t xml:space="preserve"> fecha </w:t>
      </w:r>
      <w:r w:rsidR="007713B8">
        <w:rPr>
          <w:rFonts w:ascii="Arial" w:hAnsi="Arial" w:cs="Arial"/>
          <w:sz w:val="20"/>
          <w:szCs w:val="20"/>
        </w:rPr>
        <w:t>será fijada por el Centro</w:t>
      </w:r>
      <w:r w:rsidR="007713B8" w:rsidRPr="007E793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B45DB9" w:rsidRPr="00B45DB9" w:rsidRDefault="00B45DB9" w:rsidP="007713B8">
      <w:pPr>
        <w:shd w:val="clear" w:color="auto" w:fill="FFFFFF"/>
        <w:spacing w:line="360" w:lineRule="auto"/>
        <w:ind w:left="284" w:firstLine="424"/>
        <w:rPr>
          <w:rFonts w:ascii="Arial" w:hAnsi="Arial"/>
          <w:color w:val="000000"/>
          <w:sz w:val="20"/>
          <w:szCs w:val="20"/>
        </w:rPr>
      </w:pPr>
      <w:r w:rsidRPr="00B45DB9">
        <w:rPr>
          <w:rFonts w:ascii="Arial" w:hAnsi="Arial"/>
          <w:color w:val="000000"/>
          <w:sz w:val="20"/>
          <w:szCs w:val="20"/>
        </w:rPr>
        <w:t>La materia será superada cuando en dicho examen se alcance la calificación de 5.</w:t>
      </w:r>
    </w:p>
    <w:p w:rsidR="00B45DB9" w:rsidRPr="00B45DB9" w:rsidRDefault="00B45DB9" w:rsidP="00B45DB9">
      <w:pPr>
        <w:shd w:val="clear" w:color="auto" w:fill="FFFFFF"/>
        <w:spacing w:line="360" w:lineRule="auto"/>
        <w:ind w:left="284"/>
        <w:rPr>
          <w:rFonts w:ascii="Arial" w:hAnsi="Arial"/>
          <w:color w:val="000000"/>
          <w:sz w:val="20"/>
          <w:szCs w:val="20"/>
        </w:rPr>
      </w:pPr>
    </w:p>
    <w:p w:rsidR="00B45DB9" w:rsidRPr="00B45DB9" w:rsidRDefault="00B45DB9" w:rsidP="00B45DB9">
      <w:pPr>
        <w:shd w:val="clear" w:color="auto" w:fill="FFFFFF"/>
        <w:spacing w:line="360" w:lineRule="auto"/>
        <w:ind w:left="284"/>
        <w:jc w:val="both"/>
        <w:rPr>
          <w:rFonts w:ascii="Arial" w:hAnsi="Arial"/>
          <w:color w:val="000000"/>
          <w:sz w:val="20"/>
          <w:szCs w:val="20"/>
        </w:rPr>
      </w:pPr>
      <w:r w:rsidRPr="00B45DB9">
        <w:rPr>
          <w:rFonts w:ascii="Arial" w:hAnsi="Arial" w:cs="Arial"/>
          <w:b/>
          <w:sz w:val="20"/>
          <w:szCs w:val="20"/>
        </w:rPr>
        <w:t xml:space="preserve">► </w:t>
      </w:r>
      <w:r w:rsidRPr="00B45DB9">
        <w:rPr>
          <w:rFonts w:ascii="Arial" w:hAnsi="Arial"/>
          <w:color w:val="000000"/>
          <w:sz w:val="20"/>
          <w:szCs w:val="20"/>
        </w:rPr>
        <w:t xml:space="preserve">Si el alumno tuviese aprobada en junio </w:t>
      </w:r>
      <w:r w:rsidR="007713B8">
        <w:rPr>
          <w:rFonts w:ascii="Arial" w:hAnsi="Arial"/>
          <w:color w:val="000000"/>
          <w:sz w:val="20"/>
          <w:szCs w:val="20"/>
        </w:rPr>
        <w:t xml:space="preserve">(convocatoria ordinaria) </w:t>
      </w:r>
      <w:r w:rsidRPr="00B45DB9">
        <w:rPr>
          <w:rFonts w:ascii="Arial" w:hAnsi="Arial"/>
          <w:color w:val="000000"/>
          <w:sz w:val="20"/>
          <w:szCs w:val="20"/>
        </w:rPr>
        <w:t xml:space="preserve">alguna de las materias que componen el módulo de Ciencias Aplicadas (Matemáticas y Ciencias de la Naturaleza), el profesor tendrá la potestad de guardar la nota del alumno </w:t>
      </w:r>
      <w:r w:rsidR="007713B8">
        <w:rPr>
          <w:rFonts w:ascii="Arial" w:hAnsi="Arial"/>
          <w:color w:val="000000"/>
          <w:sz w:val="20"/>
          <w:szCs w:val="20"/>
        </w:rPr>
        <w:t>hasta</w:t>
      </w:r>
      <w:r w:rsidRPr="00B45DB9">
        <w:rPr>
          <w:rFonts w:ascii="Arial" w:hAnsi="Arial"/>
          <w:color w:val="000000"/>
          <w:sz w:val="20"/>
          <w:szCs w:val="20"/>
        </w:rPr>
        <w:t xml:space="preserve"> la convocatoria</w:t>
      </w:r>
      <w:r w:rsidR="007713B8">
        <w:rPr>
          <w:rFonts w:ascii="Arial" w:hAnsi="Arial"/>
          <w:color w:val="000000"/>
          <w:sz w:val="20"/>
          <w:szCs w:val="20"/>
        </w:rPr>
        <w:t xml:space="preserve"> extraordinaria</w:t>
      </w:r>
      <w:r w:rsidRPr="00B45DB9">
        <w:rPr>
          <w:rFonts w:ascii="Arial" w:hAnsi="Arial"/>
          <w:color w:val="000000"/>
          <w:sz w:val="20"/>
          <w:szCs w:val="20"/>
        </w:rPr>
        <w:t>. Por tanto, el alumno no tendría que examinarse de dicha materia.</w:t>
      </w:r>
    </w:p>
    <w:p w:rsidR="00B45DB9" w:rsidRDefault="00B45DB9" w:rsidP="00B45DB9">
      <w:pPr>
        <w:spacing w:after="120" w:line="360" w:lineRule="auto"/>
        <w:ind w:left="283" w:firstLine="425"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B45DB9">
        <w:rPr>
          <w:rFonts w:ascii="Arial" w:eastAsia="Calibri" w:hAnsi="Arial" w:cs="Arial"/>
          <w:sz w:val="20"/>
          <w:szCs w:val="20"/>
          <w:lang w:val="es-ES_tradnl"/>
        </w:rPr>
        <w:t xml:space="preserve">Pero si en la convocatoria </w:t>
      </w:r>
      <w:r w:rsidR="007713B8">
        <w:rPr>
          <w:rFonts w:ascii="Arial" w:eastAsia="Calibri" w:hAnsi="Arial" w:cs="Arial"/>
          <w:sz w:val="20"/>
          <w:szCs w:val="20"/>
          <w:lang w:val="es-ES_tradnl"/>
        </w:rPr>
        <w:t xml:space="preserve">extraordinaria </w:t>
      </w:r>
      <w:r w:rsidRPr="00B45DB9">
        <w:rPr>
          <w:rFonts w:ascii="Arial" w:eastAsia="Calibri" w:hAnsi="Arial" w:cs="Arial"/>
          <w:sz w:val="20"/>
          <w:szCs w:val="20"/>
          <w:lang w:val="es-ES_tradnl"/>
        </w:rPr>
        <w:t>volviese a suspender la materia pendiente, se considerará el módulo suspenso en su totalidad.</w:t>
      </w:r>
    </w:p>
    <w:p w:rsidR="00B45DB9" w:rsidRPr="00B45DB9" w:rsidRDefault="00B45DB9" w:rsidP="00B45DB9">
      <w:pPr>
        <w:shd w:val="clear" w:color="auto" w:fill="FFFFFF"/>
        <w:spacing w:line="360" w:lineRule="auto"/>
        <w:ind w:left="440" w:hanging="260"/>
        <w:jc w:val="both"/>
        <w:rPr>
          <w:rFonts w:ascii="Arial" w:hAnsi="Arial" w:cs="Arial"/>
          <w:sz w:val="20"/>
          <w:szCs w:val="20"/>
        </w:rPr>
      </w:pPr>
      <w:r w:rsidRPr="00B45DB9">
        <w:rPr>
          <w:rFonts w:ascii="Arial" w:hAnsi="Arial" w:cs="Arial"/>
          <w:b/>
          <w:sz w:val="20"/>
          <w:szCs w:val="20"/>
        </w:rPr>
        <w:t>►</w:t>
      </w:r>
      <w:r w:rsidRPr="00B45DB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45DB9">
        <w:rPr>
          <w:rFonts w:ascii="Arial" w:hAnsi="Arial" w:cs="Arial"/>
          <w:b/>
          <w:sz w:val="20"/>
          <w:szCs w:val="20"/>
        </w:rPr>
        <w:t>Un examen será calificado con un cero</w:t>
      </w:r>
      <w:r w:rsidRPr="00B45DB9">
        <w:rPr>
          <w:rFonts w:ascii="Arial" w:hAnsi="Arial" w:cs="Arial"/>
          <w:sz w:val="20"/>
          <w:szCs w:val="20"/>
        </w:rPr>
        <w:t xml:space="preserve">, en el caso que se descubriera a un alumno en posesión de una chuleta u otra fórmula para copiar durante su realización. Se hará firmar el propio examen con lo ocurrido incluyendo la fecha y si existiese documento en papel, como es caso de una chuleta, será grapada al examen. </w:t>
      </w:r>
    </w:p>
    <w:p w:rsidR="006807BA" w:rsidRPr="00B45DB9" w:rsidRDefault="006807BA" w:rsidP="00B45DB9"/>
    <w:sectPr w:rsidR="006807BA" w:rsidRPr="00B45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35E"/>
    <w:multiLevelType w:val="singleLevel"/>
    <w:tmpl w:val="7E46E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D7912"/>
    <w:multiLevelType w:val="hybridMultilevel"/>
    <w:tmpl w:val="A76A2DF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8C33C1"/>
    <w:multiLevelType w:val="hybridMultilevel"/>
    <w:tmpl w:val="0E2E6E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BB"/>
    <w:rsid w:val="00251FBB"/>
    <w:rsid w:val="006807BA"/>
    <w:rsid w:val="007713B8"/>
    <w:rsid w:val="007F5017"/>
    <w:rsid w:val="00A50DCA"/>
    <w:rsid w:val="00B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51FBB"/>
    <w:pPr>
      <w:spacing w:before="100" w:beforeAutospacing="1" w:after="100" w:afterAutospacing="1"/>
    </w:pPr>
  </w:style>
  <w:style w:type="paragraph" w:customStyle="1" w:styleId="guinconfrancesa0CarCar">
    <w:name w:val="guión con francesa 0 Car Car"/>
    <w:aliases w:val="38 Car Car"/>
    <w:basedOn w:val="Normal"/>
    <w:link w:val="guinconfrancesa0CarCarCar"/>
    <w:rsid w:val="00251FBB"/>
    <w:pPr>
      <w:widowControl w:val="0"/>
      <w:ind w:left="215" w:hanging="215"/>
    </w:pPr>
    <w:rPr>
      <w:rFonts w:ascii="Arial" w:hAnsi="Arial"/>
      <w:szCs w:val="20"/>
      <w:lang w:val="es-ES_tradnl"/>
    </w:rPr>
  </w:style>
  <w:style w:type="character" w:customStyle="1" w:styleId="guinconfrancesa0CarCarCar">
    <w:name w:val="guión con francesa 0 Car Car Car"/>
    <w:aliases w:val="38 Car Car Car"/>
    <w:link w:val="guinconfrancesa0CarCar"/>
    <w:locked/>
    <w:rsid w:val="00251FBB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51FBB"/>
    <w:pPr>
      <w:spacing w:before="100" w:beforeAutospacing="1" w:after="100" w:afterAutospacing="1"/>
    </w:pPr>
  </w:style>
  <w:style w:type="paragraph" w:customStyle="1" w:styleId="guinconfrancesa0CarCar">
    <w:name w:val="guión con francesa 0 Car Car"/>
    <w:aliases w:val="38 Car Car"/>
    <w:basedOn w:val="Normal"/>
    <w:link w:val="guinconfrancesa0CarCarCar"/>
    <w:rsid w:val="00251FBB"/>
    <w:pPr>
      <w:widowControl w:val="0"/>
      <w:ind w:left="215" w:hanging="215"/>
    </w:pPr>
    <w:rPr>
      <w:rFonts w:ascii="Arial" w:hAnsi="Arial"/>
      <w:szCs w:val="20"/>
      <w:lang w:val="es-ES_tradnl"/>
    </w:rPr>
  </w:style>
  <w:style w:type="character" w:customStyle="1" w:styleId="guinconfrancesa0CarCarCar">
    <w:name w:val="guión con francesa 0 Car Car Car"/>
    <w:aliases w:val="38 Car Car Car"/>
    <w:link w:val="guinconfrancesa0CarCar"/>
    <w:locked/>
    <w:rsid w:val="00251FBB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</cp:lastModifiedBy>
  <cp:revision>4</cp:revision>
  <dcterms:created xsi:type="dcterms:W3CDTF">2016-10-18T10:27:00Z</dcterms:created>
  <dcterms:modified xsi:type="dcterms:W3CDTF">2017-10-15T16:01:00Z</dcterms:modified>
</cp:coreProperties>
</file>